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16" w:rsidRPr="00A3212D" w:rsidRDefault="00A3212D" w:rsidP="00A3212D">
      <w:pPr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hy-AM"/>
        </w:rPr>
        <w:t>19․06․2020թ․</w:t>
      </w:r>
    </w:p>
    <w:p w:rsidR="00952B9A" w:rsidRPr="004175B6" w:rsidRDefault="00952B9A" w:rsidP="002A157E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4175B6">
        <w:rPr>
          <w:rFonts w:ascii="Sylfaen" w:hAnsi="Sylfaen"/>
          <w:b/>
          <w:sz w:val="24"/>
          <w:szCs w:val="24"/>
          <w:lang w:val="hy-AM"/>
        </w:rPr>
        <w:t>Տնտեսվարողների համար բնական գազի սակագների բարձրացումը հաստատվեց. բյուջեն լցնելու նոր հնարավորություն՝ ի վնաս տնտեսության</w:t>
      </w:r>
    </w:p>
    <w:p w:rsidR="00952B9A" w:rsidRDefault="00952B9A" w:rsidP="002A157E">
      <w:pPr>
        <w:jc w:val="both"/>
        <w:rPr>
          <w:rFonts w:ascii="Sylfaen" w:hAnsi="Sylfaen"/>
          <w:sz w:val="24"/>
          <w:szCs w:val="24"/>
          <w:lang w:val="hy-AM"/>
        </w:rPr>
      </w:pPr>
    </w:p>
    <w:p w:rsidR="00200171" w:rsidRPr="004175B6" w:rsidRDefault="00200171" w:rsidP="002A157E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2.8pt;height:388.8pt">
            <v:imagedata r:id="rId7" o:title="2020-gaz"/>
          </v:shape>
        </w:pict>
      </w:r>
    </w:p>
    <w:p w:rsidR="00306871" w:rsidRDefault="004A2F3E" w:rsidP="004175B6">
      <w:pPr>
        <w:jc w:val="both"/>
        <w:rPr>
          <w:rFonts w:ascii="Sylfaen" w:hAnsi="Sylfaen" w:cs="Tahoma"/>
          <w:sz w:val="24"/>
          <w:szCs w:val="24"/>
          <w:lang w:val="hy-AM"/>
        </w:rPr>
      </w:pPr>
      <w:r w:rsidRPr="004175B6">
        <w:rPr>
          <w:rFonts w:ascii="Sylfaen" w:hAnsi="Sylfaen"/>
          <w:sz w:val="24"/>
          <w:szCs w:val="24"/>
          <w:lang w:val="hy-AM"/>
        </w:rPr>
        <w:t xml:space="preserve">2020 </w:t>
      </w:r>
      <w:r w:rsidR="007660C6" w:rsidRPr="004175B6">
        <w:rPr>
          <w:rFonts w:ascii="Sylfaen" w:hAnsi="Sylfaen"/>
          <w:sz w:val="24"/>
          <w:szCs w:val="24"/>
          <w:lang w:val="hy-AM"/>
        </w:rPr>
        <w:t>թվականի մարտի 31-ին</w:t>
      </w:r>
      <w:r w:rsidRPr="004175B6">
        <w:rPr>
          <w:rFonts w:ascii="Sylfaen" w:hAnsi="Sylfaen"/>
          <w:sz w:val="24"/>
          <w:szCs w:val="24"/>
          <w:lang w:val="hy-AM"/>
        </w:rPr>
        <w:t xml:space="preserve"> </w:t>
      </w:r>
      <w:r w:rsidRPr="004175B6">
        <w:rPr>
          <w:rFonts w:ascii="Sylfaen" w:hAnsi="Sylfaen" w:cs="Tahoma"/>
          <w:sz w:val="24"/>
          <w:szCs w:val="24"/>
          <w:lang w:val="hy-AM"/>
        </w:rPr>
        <w:t>«Գազպրոմ Արմենիա» ընկերությունը բնական գազի սակագնի վերանայման հայտ է</w:t>
      </w:r>
      <w:r w:rsidR="0070782D" w:rsidRPr="004175B6">
        <w:rPr>
          <w:rFonts w:ascii="Sylfaen" w:hAnsi="Sylfaen" w:cs="Tahoma"/>
          <w:sz w:val="24"/>
          <w:szCs w:val="24"/>
          <w:lang w:val="hy-AM"/>
        </w:rPr>
        <w:t>ր</w:t>
      </w:r>
      <w:r w:rsidRPr="004175B6">
        <w:rPr>
          <w:rFonts w:ascii="Sylfaen" w:hAnsi="Sylfaen" w:cs="Tahoma"/>
          <w:sz w:val="24"/>
          <w:szCs w:val="24"/>
          <w:lang w:val="hy-AM"/>
        </w:rPr>
        <w:t xml:space="preserve"> ներկայացրել ՀՀ հանրային ծառայությունները կարգավորող </w:t>
      </w:r>
      <w:r w:rsidR="002A157E" w:rsidRPr="004175B6">
        <w:rPr>
          <w:rFonts w:ascii="Sylfaen" w:hAnsi="Sylfaen" w:cs="Tahoma"/>
          <w:sz w:val="24"/>
          <w:szCs w:val="24"/>
          <w:lang w:val="hy-AM"/>
        </w:rPr>
        <w:t>հանձնաժողով</w:t>
      </w:r>
      <w:r w:rsidR="007660C6" w:rsidRPr="004175B6">
        <w:rPr>
          <w:rFonts w:ascii="Sylfaen" w:hAnsi="Sylfaen" w:cs="Tahoma"/>
          <w:sz w:val="24"/>
          <w:szCs w:val="24"/>
          <w:lang w:val="hy-AM"/>
        </w:rPr>
        <w:t xml:space="preserve"> (ՀԾԿՀ)</w:t>
      </w:r>
      <w:r w:rsidR="002A157E" w:rsidRPr="004175B6">
        <w:rPr>
          <w:rFonts w:ascii="Sylfaen" w:hAnsi="Sylfaen" w:cs="Tahoma"/>
          <w:sz w:val="24"/>
          <w:szCs w:val="24"/>
          <w:lang w:val="hy-AM"/>
        </w:rPr>
        <w:t xml:space="preserve">, ինչը կանխատեսելի էր, քանի որ 2019 թվականի հունվարի 1-ից </w:t>
      </w:r>
      <w:r w:rsidR="00285C53" w:rsidRPr="004175B6">
        <w:rPr>
          <w:rFonts w:ascii="Sylfaen" w:hAnsi="Sylfaen" w:cs="Tahoma"/>
          <w:sz w:val="24"/>
          <w:szCs w:val="24"/>
          <w:lang w:val="hy-AM"/>
        </w:rPr>
        <w:t xml:space="preserve">գազի գինը </w:t>
      </w:r>
      <w:r w:rsidR="002A157E" w:rsidRPr="004175B6">
        <w:rPr>
          <w:rFonts w:ascii="Sylfaen" w:hAnsi="Sylfaen" w:cs="Tahoma"/>
          <w:sz w:val="24"/>
          <w:szCs w:val="24"/>
          <w:lang w:val="hy-AM"/>
        </w:rPr>
        <w:t>սահմանի վրա 1000 խմ հաշվարկով 15 դոլարով կամ 10 տոկոսով ավելացավ</w:t>
      </w:r>
      <w:r w:rsidR="00285C53" w:rsidRPr="004175B6">
        <w:rPr>
          <w:rFonts w:ascii="Sylfaen" w:hAnsi="Sylfaen" w:cs="Tahoma"/>
          <w:sz w:val="24"/>
          <w:szCs w:val="24"/>
          <w:lang w:val="hy-AM"/>
        </w:rPr>
        <w:t>,</w:t>
      </w:r>
      <w:r w:rsidR="002A157E" w:rsidRPr="004175B6">
        <w:rPr>
          <w:rFonts w:ascii="Sylfaen" w:hAnsi="Sylfaen" w:cs="Tahoma"/>
          <w:sz w:val="24"/>
          <w:szCs w:val="24"/>
          <w:lang w:val="hy-AM"/>
        </w:rPr>
        <w:t xml:space="preserve"> </w:t>
      </w:r>
      <w:r w:rsidR="00285C53" w:rsidRPr="004175B6">
        <w:rPr>
          <w:rFonts w:ascii="Sylfaen" w:hAnsi="Sylfaen" w:cs="Tahoma"/>
          <w:sz w:val="24"/>
          <w:szCs w:val="24"/>
          <w:lang w:val="hy-AM"/>
        </w:rPr>
        <w:t>ա</w:t>
      </w:r>
      <w:r w:rsidR="002B5AA9" w:rsidRPr="004175B6">
        <w:rPr>
          <w:rFonts w:ascii="Sylfaen" w:hAnsi="Sylfaen" w:cs="Tahoma"/>
          <w:sz w:val="24"/>
          <w:szCs w:val="24"/>
          <w:lang w:val="hy-AM"/>
        </w:rPr>
        <w:t xml:space="preserve">յն դեպքում, երբ </w:t>
      </w:r>
      <w:r w:rsidR="002A157E" w:rsidRPr="004175B6">
        <w:rPr>
          <w:rFonts w:ascii="Sylfaen" w:hAnsi="Sylfaen" w:cs="Tahoma"/>
          <w:sz w:val="24"/>
          <w:szCs w:val="24"/>
          <w:lang w:val="hy-AM"/>
        </w:rPr>
        <w:t xml:space="preserve">պաշտոնատար անձինք հավաստիացնում էին, որ բարձրացում տեղի չի ունենա։ </w:t>
      </w:r>
      <w:r w:rsidR="00812E3B" w:rsidRPr="004175B6">
        <w:rPr>
          <w:rFonts w:ascii="Sylfaen" w:hAnsi="Sylfaen" w:cs="Tahoma"/>
          <w:sz w:val="24"/>
          <w:szCs w:val="24"/>
          <w:lang w:val="hy-AM"/>
        </w:rPr>
        <w:t>Զուտ ք</w:t>
      </w:r>
      <w:r w:rsidR="002A157E" w:rsidRPr="004175B6">
        <w:rPr>
          <w:rFonts w:ascii="Sylfaen" w:hAnsi="Sylfaen" w:cs="Tahoma"/>
          <w:sz w:val="24"/>
          <w:szCs w:val="24"/>
          <w:lang w:val="hy-AM"/>
        </w:rPr>
        <w:t xml:space="preserve">աղաքական </w:t>
      </w:r>
      <w:r w:rsidR="00812E3B" w:rsidRPr="004175B6">
        <w:rPr>
          <w:rFonts w:ascii="Sylfaen" w:hAnsi="Sylfaen" w:cs="Tahoma"/>
          <w:sz w:val="24"/>
          <w:szCs w:val="24"/>
          <w:lang w:val="hy-AM"/>
        </w:rPr>
        <w:t>պայմանավորվածություններից</w:t>
      </w:r>
      <w:r w:rsidR="002A157E" w:rsidRPr="004175B6">
        <w:rPr>
          <w:rFonts w:ascii="Sylfaen" w:hAnsi="Sylfaen" w:cs="Tahoma"/>
          <w:sz w:val="24"/>
          <w:szCs w:val="24"/>
          <w:lang w:val="hy-AM"/>
        </w:rPr>
        <w:t xml:space="preserve"> ելնելով</w:t>
      </w:r>
      <w:r w:rsidR="0077177A" w:rsidRPr="004175B6">
        <w:rPr>
          <w:rFonts w:ascii="Sylfaen" w:hAnsi="Sylfaen" w:cs="Tahoma"/>
          <w:sz w:val="24"/>
          <w:szCs w:val="24"/>
          <w:lang w:val="hy-AM"/>
        </w:rPr>
        <w:t xml:space="preserve">՝ </w:t>
      </w:r>
      <w:r w:rsidR="00812E3B" w:rsidRPr="004175B6">
        <w:rPr>
          <w:rFonts w:ascii="Sylfaen" w:hAnsi="Sylfaen" w:cs="Tahoma"/>
          <w:sz w:val="24"/>
          <w:szCs w:val="24"/>
          <w:lang w:val="hy-AM"/>
        </w:rPr>
        <w:t xml:space="preserve">մեր </w:t>
      </w:r>
      <w:r w:rsidR="0077177A" w:rsidRPr="004175B6">
        <w:rPr>
          <w:rFonts w:ascii="Sylfaen" w:hAnsi="Sylfaen" w:cs="Tahoma"/>
          <w:sz w:val="24"/>
          <w:szCs w:val="24"/>
          <w:lang w:val="hy-AM"/>
        </w:rPr>
        <w:t>իշխանությունները</w:t>
      </w:r>
      <w:r w:rsidR="002A157E" w:rsidRPr="004175B6">
        <w:rPr>
          <w:rFonts w:ascii="Sylfaen" w:hAnsi="Sylfaen" w:cs="Tahoma"/>
          <w:sz w:val="24"/>
          <w:szCs w:val="24"/>
          <w:lang w:val="hy-AM"/>
        </w:rPr>
        <w:t xml:space="preserve"> ժամանակ շահեցին</w:t>
      </w:r>
      <w:r w:rsidR="007660C6" w:rsidRPr="004175B6">
        <w:rPr>
          <w:rFonts w:ascii="Sylfaen" w:hAnsi="Sylfaen" w:cs="Tahoma"/>
          <w:sz w:val="24"/>
          <w:szCs w:val="24"/>
          <w:lang w:val="hy-AM"/>
        </w:rPr>
        <w:t xml:space="preserve"> և</w:t>
      </w:r>
      <w:r w:rsidR="00812E3B" w:rsidRPr="004175B6">
        <w:rPr>
          <w:rFonts w:ascii="Sylfaen" w:hAnsi="Sylfaen" w:cs="Tahoma"/>
          <w:sz w:val="24"/>
          <w:szCs w:val="24"/>
          <w:lang w:val="hy-AM"/>
        </w:rPr>
        <w:t xml:space="preserve"> կապիտալ ներդրումներ չկատարելու հաշվին «սուբսիդավորեցին» բնական գազի սակագինը</w:t>
      </w:r>
      <w:r w:rsidR="00493EA0" w:rsidRPr="004175B6">
        <w:rPr>
          <w:rFonts w:ascii="Sylfaen" w:hAnsi="Sylfaen" w:cs="Tahoma"/>
          <w:sz w:val="24"/>
          <w:szCs w:val="24"/>
          <w:lang w:val="hy-AM"/>
        </w:rPr>
        <w:t>. Օրինակ</w:t>
      </w:r>
      <w:r w:rsidR="00306871">
        <w:rPr>
          <w:rFonts w:ascii="Sylfaen" w:hAnsi="Sylfaen" w:cs="Tahoma"/>
          <w:sz w:val="24"/>
          <w:szCs w:val="24"/>
          <w:lang w:val="hy-AM"/>
        </w:rPr>
        <w:t>՝</w:t>
      </w:r>
      <w:r w:rsidR="00493EA0" w:rsidRPr="004175B6">
        <w:rPr>
          <w:rFonts w:ascii="Sylfaen" w:hAnsi="Sylfaen" w:cs="Tahoma"/>
          <w:sz w:val="24"/>
          <w:szCs w:val="24"/>
          <w:lang w:val="hy-AM"/>
        </w:rPr>
        <w:t xml:space="preserve"> պետք է փոխվեին</w:t>
      </w:r>
      <w:r w:rsidR="004175B6" w:rsidRPr="004175B6">
        <w:rPr>
          <w:rFonts w:ascii="Sylfaen" w:hAnsi="Sylfaen" w:cs="Tahoma"/>
          <w:sz w:val="24"/>
          <w:szCs w:val="24"/>
          <w:lang w:val="hy-AM"/>
        </w:rPr>
        <w:t xml:space="preserve"> </w:t>
      </w:r>
      <w:r w:rsidR="00493EA0" w:rsidRPr="004175B6">
        <w:rPr>
          <w:rFonts w:ascii="Sylfaen" w:hAnsi="Sylfaen" w:cs="Tahoma"/>
          <w:sz w:val="24"/>
          <w:szCs w:val="24"/>
          <w:lang w:val="hy-AM"/>
        </w:rPr>
        <w:t>խողովականները, սարքավորումները, սակայն ի հաշիվ դրա՝ գազի գինը մնաց նույնը։</w:t>
      </w:r>
      <w:r w:rsidR="00BA1BBE">
        <w:rPr>
          <w:rFonts w:ascii="Sylfaen" w:hAnsi="Sylfaen" w:cs="Tahoma"/>
          <w:sz w:val="24"/>
          <w:szCs w:val="24"/>
          <w:lang w:val="hy-AM"/>
        </w:rPr>
        <w:t xml:space="preserve"> </w:t>
      </w:r>
      <w:r w:rsidR="00493EA0" w:rsidRPr="004175B6">
        <w:rPr>
          <w:rFonts w:ascii="Sylfaen" w:hAnsi="Sylfaen" w:cs="Tahoma"/>
          <w:sz w:val="24"/>
          <w:szCs w:val="24"/>
          <w:lang w:val="hy-AM"/>
        </w:rPr>
        <w:t xml:space="preserve">Մինչդեռ </w:t>
      </w:r>
      <w:r w:rsidR="00493EA0" w:rsidRPr="004175B6">
        <w:rPr>
          <w:rFonts w:ascii="Sylfaen" w:hAnsi="Sylfaen" w:cs="Arial"/>
          <w:color w:val="222222"/>
          <w:sz w:val="24"/>
          <w:szCs w:val="24"/>
          <w:lang w:val="hy-AM"/>
        </w:rPr>
        <w:t xml:space="preserve">«Գազպրոմ Արմենիայի» գլխավոր </w:t>
      </w:r>
      <w:r w:rsidR="00493EA0" w:rsidRPr="004175B6">
        <w:rPr>
          <w:rFonts w:ascii="Sylfaen" w:hAnsi="Sylfaen" w:cs="Arial"/>
          <w:color w:val="222222"/>
          <w:sz w:val="24"/>
          <w:szCs w:val="24"/>
          <w:lang w:val="hy-AM"/>
        </w:rPr>
        <w:lastRenderedPageBreak/>
        <w:t>տնօրեն Հրանտ Թադևոսյանը դեռ 2019թ. դեկտեմբերին հայտարարում էր, որ Վրաստանից եկող մայր խողովակները շատ մաշված են և հիմնանորոգման կարիք ունեն։ Ըստ նրա՝ մայր խողովակներից շատերն</w:t>
      </w:r>
      <w:r w:rsidR="00306871">
        <w:rPr>
          <w:rFonts w:ascii="Sylfaen" w:hAnsi="Sylfaen" w:cs="Arial"/>
          <w:color w:val="222222"/>
          <w:sz w:val="24"/>
          <w:szCs w:val="24"/>
          <w:lang w:val="hy-AM"/>
        </w:rPr>
        <w:t xml:space="preserve"> 40-</w:t>
      </w:r>
      <w:r w:rsidR="00493EA0" w:rsidRPr="004175B6">
        <w:rPr>
          <w:rFonts w:ascii="Sylfaen" w:hAnsi="Sylfaen" w:cs="Arial"/>
          <w:color w:val="222222"/>
          <w:sz w:val="24"/>
          <w:szCs w:val="24"/>
          <w:lang w:val="hy-AM"/>
        </w:rPr>
        <w:t>45 տարի գործում են առանց նորոգման, ինչի հետևանքով գազի լուրջ արտահոսք է լինում. ասել է թե՝ նաև կորուստների հաշվին է գազի սակագինը մնացել նույնը։</w:t>
      </w:r>
      <w:r w:rsidR="0030687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E8527C" w:rsidRPr="004175B6">
        <w:rPr>
          <w:rFonts w:ascii="Sylfaen" w:hAnsi="Sylfaen" w:cs="Tahoma"/>
          <w:sz w:val="24"/>
          <w:szCs w:val="24"/>
          <w:lang w:val="hy-AM"/>
        </w:rPr>
        <w:t xml:space="preserve">Իսկ այս ամենի </w:t>
      </w:r>
      <w:r w:rsidR="00371398" w:rsidRPr="004175B6">
        <w:rPr>
          <w:rFonts w:ascii="Sylfaen" w:hAnsi="Sylfaen" w:cs="Tahoma"/>
          <w:sz w:val="24"/>
          <w:szCs w:val="24"/>
          <w:lang w:val="hy-AM"/>
        </w:rPr>
        <w:t>ա</w:t>
      </w:r>
      <w:r w:rsidR="00812E3B" w:rsidRPr="004175B6">
        <w:rPr>
          <w:rFonts w:ascii="Sylfaen" w:hAnsi="Sylfaen" w:cs="Tahoma"/>
          <w:sz w:val="24"/>
          <w:szCs w:val="24"/>
          <w:lang w:val="hy-AM"/>
        </w:rPr>
        <w:t>րդյունքում</w:t>
      </w:r>
      <w:r w:rsidR="00E8527C" w:rsidRPr="004175B6">
        <w:rPr>
          <w:rFonts w:ascii="Sylfaen" w:hAnsi="Sylfaen" w:cs="Tahoma"/>
          <w:sz w:val="24"/>
          <w:szCs w:val="24"/>
          <w:lang w:val="hy-AM"/>
        </w:rPr>
        <w:t xml:space="preserve"> տուժեց</w:t>
      </w:r>
      <w:r w:rsidR="00812E3B" w:rsidRPr="004175B6">
        <w:rPr>
          <w:rFonts w:ascii="Sylfaen" w:hAnsi="Sylfaen" w:cs="Tahoma"/>
          <w:sz w:val="24"/>
          <w:szCs w:val="24"/>
          <w:lang w:val="hy-AM"/>
        </w:rPr>
        <w:t xml:space="preserve"> գազամատակարարման համակարգը </w:t>
      </w:r>
      <w:r w:rsidR="005C43A7" w:rsidRPr="004175B6">
        <w:rPr>
          <w:rFonts w:ascii="Sylfaen" w:hAnsi="Sylfaen" w:cs="Tahoma"/>
          <w:sz w:val="24"/>
          <w:szCs w:val="24"/>
          <w:lang w:val="hy-AM"/>
        </w:rPr>
        <w:t xml:space="preserve">և հնարավոր է՝ հետագա տարիներին ավելի մեծ </w:t>
      </w:r>
      <w:r w:rsidR="007C7BB5" w:rsidRPr="004175B6">
        <w:rPr>
          <w:rFonts w:ascii="Sylfaen" w:hAnsi="Sylfaen" w:cs="Tahoma"/>
          <w:sz w:val="24"/>
          <w:szCs w:val="24"/>
          <w:lang w:val="hy-AM"/>
        </w:rPr>
        <w:t>գումարներ</w:t>
      </w:r>
      <w:r w:rsidR="005C43A7" w:rsidRPr="004175B6">
        <w:rPr>
          <w:rFonts w:ascii="Sylfaen" w:hAnsi="Sylfaen" w:cs="Tahoma"/>
          <w:sz w:val="24"/>
          <w:szCs w:val="24"/>
          <w:lang w:val="hy-AM"/>
        </w:rPr>
        <w:t xml:space="preserve"> պահանջվի անհրաժեշտ կապիտալ ծախսերը չկատարելու </w:t>
      </w:r>
      <w:r w:rsidR="007660C6" w:rsidRPr="004175B6">
        <w:rPr>
          <w:rFonts w:ascii="Sylfaen" w:hAnsi="Sylfaen" w:cs="Tahoma"/>
          <w:sz w:val="24"/>
          <w:szCs w:val="24"/>
          <w:lang w:val="hy-AM"/>
        </w:rPr>
        <w:t>հետև</w:t>
      </w:r>
      <w:r w:rsidR="005C43A7" w:rsidRPr="004175B6">
        <w:rPr>
          <w:rFonts w:ascii="Sylfaen" w:hAnsi="Sylfaen" w:cs="Tahoma"/>
          <w:sz w:val="24"/>
          <w:szCs w:val="24"/>
          <w:lang w:val="hy-AM"/>
        </w:rPr>
        <w:t>անքով։</w:t>
      </w:r>
    </w:p>
    <w:p w:rsidR="002A3D84" w:rsidRPr="004175B6" w:rsidRDefault="003A62F6" w:rsidP="004175B6">
      <w:pPr>
        <w:jc w:val="both"/>
        <w:rPr>
          <w:rFonts w:ascii="Sylfaen" w:hAnsi="Sylfaen"/>
          <w:sz w:val="24"/>
          <w:szCs w:val="24"/>
          <w:lang w:val="af-ZA"/>
        </w:rPr>
      </w:pPr>
      <w:r w:rsidRPr="004175B6">
        <w:rPr>
          <w:rFonts w:ascii="Sylfaen" w:hAnsi="Sylfaen" w:cs="Tahoma"/>
          <w:sz w:val="24"/>
          <w:szCs w:val="24"/>
          <w:lang w:val="hy-AM"/>
        </w:rPr>
        <w:t xml:space="preserve">Անդրադառնալով սպառողների համար սահմանված գազի սակագներին, հիշեցնենք, որ </w:t>
      </w:r>
      <w:r w:rsidR="002B5AA9" w:rsidRPr="004175B6">
        <w:rPr>
          <w:rFonts w:ascii="Sylfaen" w:hAnsi="Sylfaen" w:cs="Tahoma"/>
          <w:sz w:val="24"/>
          <w:szCs w:val="24"/>
          <w:lang w:val="hy-AM"/>
        </w:rPr>
        <w:t>ՀՀ ՀԾԿՀ-ն որոշեց</w:t>
      </w:r>
      <w:r w:rsidR="002A3D84" w:rsidRPr="004175B6">
        <w:rPr>
          <w:rFonts w:ascii="Sylfaen" w:hAnsi="Sylfaen" w:cs="Tahoma"/>
          <w:sz w:val="24"/>
          <w:szCs w:val="24"/>
          <w:lang w:val="hy-AM"/>
        </w:rPr>
        <w:t xml:space="preserve">՝ </w:t>
      </w:r>
      <w:r w:rsidR="002A3D84" w:rsidRPr="004175B6">
        <w:rPr>
          <w:rFonts w:ascii="Sylfaen" w:hAnsi="Sylfaen"/>
          <w:sz w:val="24"/>
          <w:szCs w:val="24"/>
          <w:lang w:val="af-ZA"/>
        </w:rPr>
        <w:t>2020</w:t>
      </w:r>
      <w:r w:rsidR="002A3D84" w:rsidRPr="004175B6">
        <w:rPr>
          <w:rFonts w:ascii="Sylfaen" w:hAnsi="Sylfaen"/>
          <w:sz w:val="24"/>
          <w:szCs w:val="24"/>
          <w:lang w:val="hy-AM"/>
        </w:rPr>
        <w:t>թ</w:t>
      </w:r>
      <w:r w:rsidR="002A3D84" w:rsidRPr="004175B6">
        <w:rPr>
          <w:rFonts w:ascii="Sylfaen" w:hAnsi="Sylfaen"/>
          <w:sz w:val="24"/>
          <w:szCs w:val="24"/>
          <w:lang w:val="af-ZA"/>
        </w:rPr>
        <w:t>. հուլիսի 1</w:t>
      </w:r>
      <w:r w:rsidR="00812E3B" w:rsidRPr="004175B6">
        <w:rPr>
          <w:rFonts w:ascii="Sylfaen" w:hAnsi="Sylfaen"/>
          <w:sz w:val="24"/>
          <w:szCs w:val="24"/>
          <w:lang w:val="hy-AM"/>
        </w:rPr>
        <w:t>9</w:t>
      </w:r>
      <w:r w:rsidR="002A3D84" w:rsidRPr="004175B6">
        <w:rPr>
          <w:rFonts w:ascii="Sylfaen" w:hAnsi="Sylfaen"/>
          <w:sz w:val="24"/>
          <w:szCs w:val="24"/>
          <w:lang w:val="af-ZA"/>
        </w:rPr>
        <w:t>-</w:t>
      </w:r>
      <w:r w:rsidR="002A3D84" w:rsidRPr="004175B6">
        <w:rPr>
          <w:rFonts w:ascii="Sylfaen" w:hAnsi="Sylfaen"/>
          <w:sz w:val="24"/>
          <w:szCs w:val="24"/>
          <w:lang w:val="hy-AM"/>
        </w:rPr>
        <w:t>ից</w:t>
      </w:r>
      <w:r w:rsidR="002A3D84" w:rsidRPr="004175B6">
        <w:rPr>
          <w:rFonts w:ascii="Sylfaen" w:hAnsi="Sylfaen"/>
          <w:sz w:val="24"/>
          <w:szCs w:val="24"/>
          <w:lang w:val="af-ZA"/>
        </w:rPr>
        <w:t xml:space="preserve"> </w:t>
      </w:r>
      <w:r w:rsidR="002A3D84" w:rsidRPr="004175B6">
        <w:rPr>
          <w:rFonts w:ascii="Sylfaen" w:hAnsi="Sylfaen"/>
          <w:sz w:val="24"/>
          <w:szCs w:val="24"/>
          <w:lang w:val="hy-AM"/>
        </w:rPr>
        <w:t>ՀՀ</w:t>
      </w:r>
      <w:r w:rsidR="002A3D84" w:rsidRPr="004175B6">
        <w:rPr>
          <w:rFonts w:ascii="Sylfaen" w:hAnsi="Sylfaen"/>
          <w:sz w:val="24"/>
          <w:szCs w:val="24"/>
          <w:lang w:val="af-ZA"/>
        </w:rPr>
        <w:t xml:space="preserve"> </w:t>
      </w:r>
      <w:r w:rsidR="002A3D84" w:rsidRPr="004175B6">
        <w:rPr>
          <w:rFonts w:ascii="Sylfaen" w:hAnsi="Sylfaen"/>
          <w:sz w:val="24"/>
          <w:szCs w:val="24"/>
          <w:lang w:val="hy-AM"/>
        </w:rPr>
        <w:t>բնական</w:t>
      </w:r>
      <w:r w:rsidR="002A3D84" w:rsidRPr="004175B6">
        <w:rPr>
          <w:rFonts w:ascii="Sylfaen" w:hAnsi="Sylfaen"/>
          <w:sz w:val="24"/>
          <w:szCs w:val="24"/>
          <w:lang w:val="af-ZA"/>
        </w:rPr>
        <w:t xml:space="preserve"> </w:t>
      </w:r>
      <w:r w:rsidR="002A3D84" w:rsidRPr="004175B6">
        <w:rPr>
          <w:rFonts w:ascii="Sylfaen" w:hAnsi="Sylfaen"/>
          <w:sz w:val="24"/>
          <w:szCs w:val="24"/>
          <w:lang w:val="hy-AM"/>
        </w:rPr>
        <w:t>գազի</w:t>
      </w:r>
      <w:r w:rsidR="002A3D84" w:rsidRPr="004175B6">
        <w:rPr>
          <w:rFonts w:ascii="Sylfaen" w:hAnsi="Sylfaen"/>
          <w:sz w:val="24"/>
          <w:szCs w:val="24"/>
          <w:lang w:val="af-ZA"/>
        </w:rPr>
        <w:t xml:space="preserve"> </w:t>
      </w:r>
      <w:r w:rsidR="002A3D84" w:rsidRPr="004175B6">
        <w:rPr>
          <w:rFonts w:ascii="Sylfaen" w:hAnsi="Sylfaen"/>
          <w:sz w:val="24"/>
          <w:szCs w:val="24"/>
          <w:lang w:val="hy-AM"/>
        </w:rPr>
        <w:t>բոլոր սպառողների համար, բացառությամբ էլեկտրական էներգիա արտադրող ջերմային էլեկտրակայանների</w:t>
      </w:r>
      <w:r w:rsidR="002A3D84" w:rsidRPr="004175B6">
        <w:rPr>
          <w:rFonts w:ascii="Sylfaen" w:hAnsi="Sylfaen"/>
          <w:sz w:val="24"/>
          <w:szCs w:val="24"/>
          <w:lang w:val="af-ZA"/>
        </w:rPr>
        <w:t xml:space="preserve">, </w:t>
      </w:r>
      <w:r w:rsidR="002A3D84" w:rsidRPr="004175B6">
        <w:rPr>
          <w:rFonts w:ascii="Sylfaen" w:hAnsi="Sylfaen"/>
          <w:sz w:val="24"/>
          <w:szCs w:val="24"/>
          <w:lang w:val="hy-AM"/>
        </w:rPr>
        <w:t>որոնց համար՝ 2020թ. օգոստոսի 1-ից</w:t>
      </w:r>
      <w:r w:rsidR="002A3D84" w:rsidRPr="004175B6">
        <w:rPr>
          <w:rFonts w:ascii="Sylfaen" w:hAnsi="Sylfaen"/>
          <w:sz w:val="24"/>
          <w:szCs w:val="24"/>
          <w:lang w:val="af-ZA"/>
        </w:rPr>
        <w:t xml:space="preserve">, </w:t>
      </w:r>
      <w:r w:rsidR="002B5AA9" w:rsidRPr="004175B6">
        <w:rPr>
          <w:rFonts w:ascii="Sylfaen" w:hAnsi="Sylfaen"/>
          <w:sz w:val="24"/>
          <w:szCs w:val="24"/>
          <w:lang w:val="hy-AM"/>
        </w:rPr>
        <w:t xml:space="preserve">հաստատել հետևյալ </w:t>
      </w:r>
      <w:r w:rsidR="002A3D84" w:rsidRPr="004175B6">
        <w:rPr>
          <w:rFonts w:ascii="Sylfaen" w:hAnsi="Sylfaen"/>
          <w:sz w:val="24"/>
          <w:szCs w:val="24"/>
          <w:lang w:val="hy-AM"/>
        </w:rPr>
        <w:t>սակագները</w:t>
      </w:r>
      <w:r w:rsidR="007660C6" w:rsidRPr="004175B6">
        <w:rPr>
          <w:rFonts w:ascii="Sylfaen" w:hAnsi="Sylfaen"/>
          <w:sz w:val="24"/>
          <w:szCs w:val="24"/>
          <w:lang w:val="hy-AM"/>
        </w:rPr>
        <w:t xml:space="preserve"> (Տե՛ս </w:t>
      </w:r>
      <w:r w:rsidR="00D56C78" w:rsidRPr="004175B6">
        <w:rPr>
          <w:rFonts w:ascii="Sylfaen" w:hAnsi="Sylfaen"/>
          <w:sz w:val="24"/>
          <w:szCs w:val="24"/>
          <w:lang w:val="hy-AM"/>
        </w:rPr>
        <w:t>ա</w:t>
      </w:r>
      <w:r w:rsidR="007660C6" w:rsidRPr="004175B6">
        <w:rPr>
          <w:rFonts w:ascii="Sylfaen" w:hAnsi="Sylfaen"/>
          <w:sz w:val="24"/>
          <w:szCs w:val="24"/>
          <w:lang w:val="hy-AM"/>
        </w:rPr>
        <w:t>ղյուսակ</w:t>
      </w:r>
      <w:r w:rsidR="00D56C78" w:rsidRPr="004175B6">
        <w:rPr>
          <w:rFonts w:ascii="Sylfaen" w:hAnsi="Sylfaen"/>
          <w:sz w:val="24"/>
          <w:szCs w:val="24"/>
          <w:lang w:val="hy-AM"/>
        </w:rPr>
        <w:t>ը</w:t>
      </w:r>
      <w:r w:rsidR="007660C6" w:rsidRPr="004175B6">
        <w:rPr>
          <w:rFonts w:ascii="Sylfaen" w:hAnsi="Sylfaen"/>
          <w:sz w:val="24"/>
          <w:szCs w:val="24"/>
          <w:lang w:val="hy-AM"/>
        </w:rPr>
        <w:t>)</w:t>
      </w:r>
      <w:r w:rsidR="002A3D84" w:rsidRPr="004175B6">
        <w:rPr>
          <w:rFonts w:ascii="Sylfaen" w:hAnsi="Sylfaen"/>
          <w:sz w:val="24"/>
          <w:szCs w:val="24"/>
          <w:lang w:val="af-ZA"/>
        </w:rPr>
        <w:t xml:space="preserve">՝ </w:t>
      </w:r>
    </w:p>
    <w:p w:rsidR="002A3D84" w:rsidRPr="004175B6" w:rsidRDefault="002A3D84" w:rsidP="002A3D8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af-ZA"/>
        </w:rPr>
      </w:pPr>
      <w:r w:rsidRPr="004175B6">
        <w:rPr>
          <w:rFonts w:ascii="Sylfaen" w:hAnsi="Sylfaen"/>
          <w:sz w:val="24"/>
          <w:szCs w:val="24"/>
          <w:lang w:val="af-ZA"/>
        </w:rPr>
        <w:t>Ընտանեկան կամ սոցիալական նպաստի իրավունք ունեցող սպառողների համար (տարեկան մինչև 600 խորանարդ)</w:t>
      </w:r>
      <w:r w:rsidRPr="004175B6">
        <w:rPr>
          <w:rFonts w:ascii="Sylfaen" w:hAnsi="Sylfaen"/>
          <w:sz w:val="24"/>
          <w:szCs w:val="24"/>
          <w:lang w:val="hy-AM"/>
        </w:rPr>
        <w:t xml:space="preserve"> բնական գազի սակագինը</w:t>
      </w:r>
      <w:r w:rsidR="007660C6" w:rsidRPr="004175B6">
        <w:rPr>
          <w:rFonts w:ascii="Sylfaen" w:hAnsi="Sylfaen"/>
          <w:sz w:val="24"/>
          <w:szCs w:val="24"/>
          <w:lang w:val="hy-AM"/>
        </w:rPr>
        <w:t xml:space="preserve"> </w:t>
      </w:r>
      <w:r w:rsidR="002B5AA9" w:rsidRPr="004175B6">
        <w:rPr>
          <w:rFonts w:ascii="Sylfaen" w:hAnsi="Sylfaen"/>
          <w:sz w:val="24"/>
          <w:szCs w:val="24"/>
          <w:lang w:val="hy-AM"/>
        </w:rPr>
        <w:t>կմնա նույնը</w:t>
      </w:r>
      <w:r w:rsidR="007660C6" w:rsidRPr="004175B6">
        <w:rPr>
          <w:rFonts w:ascii="Sylfaen" w:hAnsi="Sylfaen"/>
          <w:sz w:val="24"/>
          <w:szCs w:val="24"/>
          <w:lang w:val="hy-AM"/>
        </w:rPr>
        <w:t>՝ 100 ՀՀ դրամ 1 խմ-ի հաշվով</w:t>
      </w:r>
      <w:r w:rsidR="00D3050E" w:rsidRPr="004175B6">
        <w:rPr>
          <w:rFonts w:ascii="Sylfaen" w:hAnsi="Sylfaen"/>
          <w:sz w:val="24"/>
          <w:szCs w:val="24"/>
          <w:lang w:val="hy-AM"/>
        </w:rPr>
        <w:t>,</w:t>
      </w:r>
      <w:r w:rsidRPr="004175B6">
        <w:rPr>
          <w:rFonts w:ascii="Sylfaen" w:hAnsi="Sylfaen"/>
          <w:sz w:val="24"/>
          <w:szCs w:val="24"/>
          <w:lang w:val="hy-AM"/>
        </w:rPr>
        <w:t xml:space="preserve"> </w:t>
      </w:r>
    </w:p>
    <w:p w:rsidR="002A3D84" w:rsidRPr="004175B6" w:rsidRDefault="00D3050E" w:rsidP="00D3050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af-ZA"/>
        </w:rPr>
      </w:pPr>
      <w:r w:rsidRPr="004175B6">
        <w:rPr>
          <w:rFonts w:ascii="Sylfaen" w:hAnsi="Sylfaen"/>
          <w:sz w:val="24"/>
          <w:szCs w:val="24"/>
          <w:lang w:val="af-ZA"/>
        </w:rPr>
        <w:t>Ջերմոցային տնտեսությունների համար</w:t>
      </w:r>
      <w:r w:rsidRPr="004175B6">
        <w:rPr>
          <w:rFonts w:ascii="Sylfaen" w:hAnsi="Sylfaen"/>
          <w:sz w:val="24"/>
          <w:szCs w:val="24"/>
          <w:lang w:val="hy-AM"/>
        </w:rPr>
        <w:t xml:space="preserve"> բնական գազի սակագինը 1000 խմ հաշվով </w:t>
      </w:r>
      <w:r w:rsidRPr="004175B6">
        <w:rPr>
          <w:rFonts w:ascii="Sylfaen" w:hAnsi="Sylfaen"/>
          <w:b/>
          <w:sz w:val="24"/>
          <w:szCs w:val="24"/>
          <w:lang w:val="hy-AM"/>
        </w:rPr>
        <w:t>կաճի</w:t>
      </w:r>
      <w:r w:rsidR="002B5AA9" w:rsidRPr="004175B6">
        <w:rPr>
          <w:rFonts w:ascii="Sylfaen" w:hAnsi="Sylfaen"/>
          <w:b/>
          <w:sz w:val="24"/>
          <w:szCs w:val="24"/>
          <w:lang w:val="hy-AM"/>
        </w:rPr>
        <w:t xml:space="preserve"> 5,6</w:t>
      </w:r>
      <w:r w:rsidRPr="004175B6">
        <w:rPr>
          <w:rFonts w:ascii="Sylfaen" w:hAnsi="Sylfaen"/>
          <w:b/>
          <w:sz w:val="24"/>
          <w:szCs w:val="24"/>
          <w:lang w:val="hy-AM"/>
        </w:rPr>
        <w:t xml:space="preserve"> տոկոսով կամ</w:t>
      </w:r>
      <w:r w:rsidR="002B5AA9" w:rsidRPr="004175B6">
        <w:rPr>
          <w:rFonts w:ascii="Sylfaen" w:hAnsi="Sylfaen"/>
          <w:b/>
          <w:sz w:val="24"/>
          <w:szCs w:val="24"/>
          <w:lang w:val="hy-AM"/>
        </w:rPr>
        <w:t xml:space="preserve"> 12</w:t>
      </w:r>
      <w:r w:rsidRPr="004175B6">
        <w:rPr>
          <w:rFonts w:ascii="Sylfaen" w:hAnsi="Sylfaen"/>
          <w:b/>
          <w:sz w:val="24"/>
          <w:szCs w:val="24"/>
          <w:lang w:val="hy-AM"/>
        </w:rPr>
        <w:t xml:space="preserve"> ԱՄՆ դոլարով,</w:t>
      </w:r>
    </w:p>
    <w:p w:rsidR="00D3050E" w:rsidRPr="004175B6" w:rsidRDefault="00D3050E" w:rsidP="00D3050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af-ZA"/>
        </w:rPr>
      </w:pPr>
      <w:r w:rsidRPr="004175B6">
        <w:rPr>
          <w:rFonts w:ascii="Sylfaen" w:hAnsi="Sylfaen"/>
          <w:sz w:val="24"/>
          <w:szCs w:val="24"/>
          <w:lang w:val="af-ZA"/>
        </w:rPr>
        <w:t>Վերամշակող կազմակերպությունների համար</w:t>
      </w:r>
      <w:r w:rsidRPr="004175B6">
        <w:rPr>
          <w:rFonts w:ascii="Sylfaen" w:hAnsi="Sylfaen"/>
          <w:sz w:val="24"/>
          <w:szCs w:val="24"/>
          <w:lang w:val="hy-AM"/>
        </w:rPr>
        <w:t xml:space="preserve"> բնական գազի սակագինը 1000 խմ հաշվով </w:t>
      </w:r>
      <w:r w:rsidRPr="004175B6">
        <w:rPr>
          <w:rFonts w:ascii="Sylfaen" w:hAnsi="Sylfaen"/>
          <w:b/>
          <w:sz w:val="24"/>
          <w:szCs w:val="24"/>
          <w:lang w:val="hy-AM"/>
        </w:rPr>
        <w:t>կաճի</w:t>
      </w:r>
      <w:r w:rsidR="002B5AA9" w:rsidRPr="004175B6">
        <w:rPr>
          <w:rFonts w:ascii="Sylfaen" w:hAnsi="Sylfaen"/>
          <w:b/>
          <w:sz w:val="24"/>
          <w:szCs w:val="24"/>
          <w:lang w:val="hy-AM"/>
        </w:rPr>
        <w:t xml:space="preserve"> 5,6</w:t>
      </w:r>
      <w:r w:rsidRPr="004175B6">
        <w:rPr>
          <w:rFonts w:ascii="Sylfaen" w:hAnsi="Sylfaen"/>
          <w:b/>
          <w:sz w:val="24"/>
          <w:szCs w:val="24"/>
          <w:lang w:val="hy-AM"/>
        </w:rPr>
        <w:t xml:space="preserve"> տոկոսով կամ</w:t>
      </w:r>
      <w:r w:rsidR="00BE5867" w:rsidRPr="004175B6">
        <w:rPr>
          <w:rFonts w:ascii="Sylfaen" w:hAnsi="Sylfaen"/>
          <w:b/>
          <w:sz w:val="24"/>
          <w:szCs w:val="24"/>
          <w:lang w:val="hy-AM"/>
        </w:rPr>
        <w:t xml:space="preserve"> 12</w:t>
      </w:r>
      <w:r w:rsidRPr="004175B6">
        <w:rPr>
          <w:rFonts w:ascii="Sylfaen" w:hAnsi="Sylfaen"/>
          <w:b/>
          <w:sz w:val="24"/>
          <w:szCs w:val="24"/>
          <w:lang w:val="hy-AM"/>
        </w:rPr>
        <w:t xml:space="preserve"> ԱՄՆ դոլարով,</w:t>
      </w:r>
    </w:p>
    <w:p w:rsidR="00D3050E" w:rsidRPr="004175B6" w:rsidRDefault="00F16DA8" w:rsidP="00F16DA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af-ZA"/>
        </w:rPr>
      </w:pPr>
      <w:r w:rsidRPr="004175B6">
        <w:rPr>
          <w:rFonts w:ascii="Sylfaen" w:hAnsi="Sylfaen"/>
          <w:sz w:val="24"/>
          <w:szCs w:val="24"/>
          <w:lang w:val="af-ZA"/>
        </w:rPr>
        <w:t>Ամսական մինչև 10,0 հազար խորանարդ մետր սպառում ունեցող սպառողների համար, այսինքն՝</w:t>
      </w:r>
      <w:r w:rsidR="00BE5867" w:rsidRPr="004175B6">
        <w:rPr>
          <w:rFonts w:ascii="Sylfaen" w:hAnsi="Sylfaen"/>
          <w:sz w:val="24"/>
          <w:szCs w:val="24"/>
          <w:lang w:val="hy-AM"/>
        </w:rPr>
        <w:t xml:space="preserve"> հիմնականում</w:t>
      </w:r>
      <w:r w:rsidRPr="004175B6">
        <w:rPr>
          <w:rFonts w:ascii="Sylfaen" w:hAnsi="Sylfaen"/>
          <w:sz w:val="24"/>
          <w:szCs w:val="24"/>
          <w:lang w:val="af-ZA"/>
        </w:rPr>
        <w:t xml:space="preserve"> բնակիչների համար</w:t>
      </w:r>
      <w:r w:rsidRPr="004175B6">
        <w:rPr>
          <w:rFonts w:ascii="Sylfaen" w:hAnsi="Sylfaen"/>
          <w:sz w:val="24"/>
          <w:szCs w:val="24"/>
          <w:lang w:val="hy-AM"/>
        </w:rPr>
        <w:t xml:space="preserve"> բնական գազի սակագինը</w:t>
      </w:r>
      <w:r w:rsidR="007660C6" w:rsidRPr="004175B6">
        <w:rPr>
          <w:rFonts w:ascii="Sylfaen" w:hAnsi="Sylfaen"/>
          <w:sz w:val="24"/>
          <w:szCs w:val="24"/>
          <w:lang w:val="hy-AM"/>
        </w:rPr>
        <w:t xml:space="preserve"> </w:t>
      </w:r>
      <w:r w:rsidR="00BE5867" w:rsidRPr="004175B6">
        <w:rPr>
          <w:rFonts w:ascii="Sylfaen" w:hAnsi="Sylfaen"/>
          <w:sz w:val="24"/>
          <w:szCs w:val="24"/>
          <w:lang w:val="hy-AM"/>
        </w:rPr>
        <w:t>կմնա նույնը</w:t>
      </w:r>
      <w:r w:rsidR="007660C6" w:rsidRPr="004175B6">
        <w:rPr>
          <w:rFonts w:ascii="Sylfaen" w:hAnsi="Sylfaen"/>
          <w:sz w:val="24"/>
          <w:szCs w:val="24"/>
          <w:lang w:val="hy-AM"/>
        </w:rPr>
        <w:t>՝ 139 ՀՀ դրամ 1 խմ-ի հաշվով</w:t>
      </w:r>
      <w:r w:rsidRPr="004175B6">
        <w:rPr>
          <w:rFonts w:ascii="Sylfaen" w:hAnsi="Sylfaen"/>
          <w:sz w:val="24"/>
          <w:szCs w:val="24"/>
          <w:lang w:val="hy-AM"/>
        </w:rPr>
        <w:t>,</w:t>
      </w:r>
    </w:p>
    <w:p w:rsidR="00F16DA8" w:rsidRPr="004175B6" w:rsidRDefault="00F16DA8" w:rsidP="00F16DA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af-ZA"/>
        </w:rPr>
      </w:pPr>
      <w:r w:rsidRPr="004175B6">
        <w:rPr>
          <w:rFonts w:ascii="Sylfaen" w:hAnsi="Sylfaen"/>
          <w:sz w:val="24"/>
          <w:szCs w:val="24"/>
          <w:lang w:val="af-ZA"/>
        </w:rPr>
        <w:t xml:space="preserve">Ամսական 10,0 հազար խորանարդ մետր և ավելի սպառում ունեցող սպառողների համար (օրինակ՝ ԱԳԼՃԿ-ների, մյուս կազմակերպությունների համար) </w:t>
      </w:r>
      <w:r w:rsidRPr="004175B6">
        <w:rPr>
          <w:rFonts w:ascii="Sylfaen" w:hAnsi="Sylfaen"/>
          <w:sz w:val="24"/>
          <w:szCs w:val="24"/>
          <w:lang w:val="hy-AM"/>
        </w:rPr>
        <w:t>1000 խմ հաշվով բնական գազի սակագինը</w:t>
      </w:r>
      <w:r w:rsidRPr="004175B6">
        <w:rPr>
          <w:rFonts w:ascii="Sylfaen" w:hAnsi="Sylfaen"/>
          <w:sz w:val="24"/>
          <w:szCs w:val="24"/>
          <w:lang w:val="af-ZA"/>
        </w:rPr>
        <w:t xml:space="preserve"> </w:t>
      </w:r>
      <w:r w:rsidRPr="004175B6">
        <w:rPr>
          <w:rFonts w:ascii="Sylfaen" w:hAnsi="Sylfaen"/>
          <w:b/>
          <w:sz w:val="24"/>
          <w:szCs w:val="24"/>
          <w:lang w:val="hy-AM"/>
        </w:rPr>
        <w:t>կաճի</w:t>
      </w:r>
      <w:r w:rsidR="00BE5867" w:rsidRPr="004175B6">
        <w:rPr>
          <w:rFonts w:ascii="Sylfaen" w:hAnsi="Sylfaen"/>
          <w:b/>
          <w:sz w:val="24"/>
          <w:szCs w:val="24"/>
          <w:lang w:val="hy-AM"/>
        </w:rPr>
        <w:t xml:space="preserve"> 5,7</w:t>
      </w:r>
      <w:r w:rsidRPr="004175B6">
        <w:rPr>
          <w:rFonts w:ascii="Sylfaen" w:hAnsi="Sylfaen"/>
          <w:b/>
          <w:sz w:val="24"/>
          <w:szCs w:val="24"/>
          <w:lang w:val="hy-AM"/>
        </w:rPr>
        <w:t xml:space="preserve"> տոկոսով կամ</w:t>
      </w:r>
      <w:r w:rsidR="00BE5867" w:rsidRPr="004175B6">
        <w:rPr>
          <w:rFonts w:ascii="Sylfaen" w:hAnsi="Sylfaen"/>
          <w:b/>
          <w:sz w:val="24"/>
          <w:szCs w:val="24"/>
          <w:lang w:val="hy-AM"/>
        </w:rPr>
        <w:t xml:space="preserve"> 13</w:t>
      </w:r>
      <w:r w:rsidR="007C7BB5" w:rsidRPr="004175B6">
        <w:rPr>
          <w:rFonts w:ascii="Sylfaen" w:hAnsi="Sylfaen"/>
          <w:b/>
          <w:sz w:val="24"/>
          <w:szCs w:val="24"/>
          <w:lang w:val="hy-AM"/>
        </w:rPr>
        <w:t>,</w:t>
      </w:r>
      <w:r w:rsidR="00BE5867" w:rsidRPr="004175B6">
        <w:rPr>
          <w:rFonts w:ascii="Sylfaen" w:hAnsi="Sylfaen"/>
          <w:b/>
          <w:sz w:val="24"/>
          <w:szCs w:val="24"/>
          <w:lang w:val="hy-AM"/>
        </w:rPr>
        <w:t>81</w:t>
      </w:r>
      <w:r w:rsidRPr="004175B6">
        <w:rPr>
          <w:rFonts w:ascii="Sylfaen" w:hAnsi="Sylfaen"/>
          <w:b/>
          <w:sz w:val="24"/>
          <w:szCs w:val="24"/>
          <w:lang w:val="hy-AM"/>
        </w:rPr>
        <w:t xml:space="preserve"> ԱՄՆ դոլարով։</w:t>
      </w:r>
    </w:p>
    <w:p w:rsidR="00ED137C" w:rsidRPr="004175B6" w:rsidRDefault="00917641" w:rsidP="00575361">
      <w:pPr>
        <w:jc w:val="both"/>
        <w:rPr>
          <w:rFonts w:ascii="Sylfaen" w:hAnsi="Sylfaen"/>
          <w:sz w:val="24"/>
          <w:szCs w:val="24"/>
          <w:lang w:val="hy-AM"/>
        </w:rPr>
      </w:pPr>
      <w:r w:rsidRPr="004175B6">
        <w:rPr>
          <w:rFonts w:ascii="Sylfaen" w:hAnsi="Sylfaen"/>
          <w:sz w:val="24"/>
          <w:szCs w:val="24"/>
          <w:lang w:val="hy-AM"/>
        </w:rPr>
        <w:t>Ամփոփելով վերջին 2 տարիների գազամատակարարման համակարգի վիճակը՝ պետք է փաստեմ, որ գործող իշխանություններ</w:t>
      </w:r>
      <w:r w:rsidR="007C7BB5" w:rsidRPr="004175B6">
        <w:rPr>
          <w:rFonts w:ascii="Sylfaen" w:hAnsi="Sylfaen"/>
          <w:sz w:val="24"/>
          <w:szCs w:val="24"/>
          <w:lang w:val="hy-AM"/>
        </w:rPr>
        <w:t>ն</w:t>
      </w:r>
      <w:r w:rsidRPr="004175B6">
        <w:rPr>
          <w:rFonts w:ascii="Sylfaen" w:hAnsi="Sylfaen"/>
          <w:sz w:val="24"/>
          <w:szCs w:val="24"/>
          <w:lang w:val="hy-AM"/>
        </w:rPr>
        <w:t xml:space="preserve"> ի վիճակ չեղան ոչ միայն կասեցնել սահմանի վրա գազի գնի </w:t>
      </w:r>
      <w:r w:rsidR="00555E39" w:rsidRPr="004175B6">
        <w:rPr>
          <w:rFonts w:ascii="Sylfaen" w:hAnsi="Sylfaen"/>
          <w:sz w:val="24"/>
          <w:szCs w:val="24"/>
          <w:lang w:val="hy-AM"/>
        </w:rPr>
        <w:t>բարձրացում</w:t>
      </w:r>
      <w:r w:rsidRPr="004175B6">
        <w:rPr>
          <w:rFonts w:ascii="Sylfaen" w:hAnsi="Sylfaen"/>
          <w:sz w:val="24"/>
          <w:szCs w:val="24"/>
          <w:lang w:val="hy-AM"/>
        </w:rPr>
        <w:t>ը, այլև</w:t>
      </w:r>
      <w:r w:rsidR="00555E39" w:rsidRPr="004175B6">
        <w:rPr>
          <w:rFonts w:ascii="Sylfaen" w:hAnsi="Sylfaen"/>
          <w:sz w:val="24"/>
          <w:szCs w:val="24"/>
          <w:lang w:val="hy-AM"/>
        </w:rPr>
        <w:t xml:space="preserve"> չկարողացան</w:t>
      </w:r>
      <w:r w:rsidRPr="004175B6">
        <w:rPr>
          <w:rFonts w:ascii="Sylfaen" w:hAnsi="Sylfaen"/>
          <w:sz w:val="24"/>
          <w:szCs w:val="24"/>
          <w:lang w:val="hy-AM"/>
        </w:rPr>
        <w:t xml:space="preserve"> իջեցնել բնակչության և տնտեսության համար գազի սակագները։ </w:t>
      </w:r>
      <w:r w:rsidR="00D56C78" w:rsidRPr="004175B6">
        <w:rPr>
          <w:rFonts w:ascii="Sylfaen" w:hAnsi="Sylfaen"/>
          <w:sz w:val="24"/>
          <w:szCs w:val="24"/>
          <w:lang w:val="hy-AM"/>
        </w:rPr>
        <w:t>Ավելին՝ ա</w:t>
      </w:r>
      <w:r w:rsidRPr="004175B6">
        <w:rPr>
          <w:rFonts w:ascii="Sylfaen" w:hAnsi="Sylfaen"/>
          <w:sz w:val="24"/>
          <w:szCs w:val="24"/>
          <w:lang w:val="hy-AM"/>
        </w:rPr>
        <w:t>րդեն պաշտոնապես հաստատվեց բնական գազի սակագների բարձրացումը տնտեսվարողների համար, ինչի արդյունքում տեղի կունենան ապրանքների և ծառայությունների</w:t>
      </w:r>
      <w:r w:rsidR="00555E39" w:rsidRPr="004175B6">
        <w:rPr>
          <w:rFonts w:ascii="Sylfaen" w:hAnsi="Sylfaen"/>
          <w:sz w:val="24"/>
          <w:szCs w:val="24"/>
          <w:lang w:val="hy-AM"/>
        </w:rPr>
        <w:t xml:space="preserve"> գների</w:t>
      </w:r>
      <w:r w:rsidRPr="004175B6">
        <w:rPr>
          <w:rFonts w:ascii="Sylfaen" w:hAnsi="Sylfaen"/>
          <w:sz w:val="24"/>
          <w:szCs w:val="24"/>
          <w:lang w:val="hy-AM"/>
        </w:rPr>
        <w:t xml:space="preserve"> աճը</w:t>
      </w:r>
      <w:r w:rsidR="00D21F80" w:rsidRPr="004175B6">
        <w:rPr>
          <w:rFonts w:ascii="Sylfaen" w:hAnsi="Sylfaen"/>
          <w:sz w:val="24"/>
          <w:szCs w:val="24"/>
          <w:lang w:val="hy-AM"/>
        </w:rPr>
        <w:t xml:space="preserve">, որը կդրվի սպառողների վրա, կամ մեր կազմակերպությունները արտաքին և ներքին </w:t>
      </w:r>
      <w:r w:rsidR="00997EA9" w:rsidRPr="004175B6">
        <w:rPr>
          <w:rFonts w:ascii="Sylfaen" w:hAnsi="Sylfaen"/>
          <w:sz w:val="24"/>
          <w:szCs w:val="24"/>
          <w:lang w:val="hy-AM"/>
        </w:rPr>
        <w:t>շուկաներ</w:t>
      </w:r>
      <w:r w:rsidR="00D21F80" w:rsidRPr="004175B6">
        <w:rPr>
          <w:rFonts w:ascii="Sylfaen" w:hAnsi="Sylfaen"/>
          <w:sz w:val="24"/>
          <w:szCs w:val="24"/>
          <w:lang w:val="hy-AM"/>
        </w:rPr>
        <w:t>ից դուրս կմղվեն, քանի որ գործընկեր երկրներում բնական գազի սակագինը անհամեմատ ցածր է, ինչը թույլ է տալիս ավելի էժան ապրանքներ արտադրել</w:t>
      </w:r>
      <w:r w:rsidR="007C7BB5" w:rsidRPr="004175B6">
        <w:rPr>
          <w:rFonts w:ascii="Sylfaen" w:hAnsi="Sylfaen"/>
          <w:sz w:val="24"/>
          <w:szCs w:val="24"/>
          <w:lang w:val="hy-AM"/>
        </w:rPr>
        <w:t>, իսկ</w:t>
      </w:r>
      <w:r w:rsidR="00D21F80" w:rsidRPr="004175B6">
        <w:rPr>
          <w:rFonts w:ascii="Sylfaen" w:hAnsi="Sylfaen"/>
          <w:sz w:val="24"/>
          <w:szCs w:val="24"/>
          <w:lang w:val="hy-AM"/>
        </w:rPr>
        <w:t xml:space="preserve"> այս իրավիճակում </w:t>
      </w:r>
      <w:r w:rsidR="007C7BB5" w:rsidRPr="004175B6">
        <w:rPr>
          <w:rFonts w:ascii="Sylfaen" w:hAnsi="Sylfaen"/>
          <w:sz w:val="24"/>
          <w:szCs w:val="24"/>
          <w:lang w:val="hy-AM"/>
        </w:rPr>
        <w:t xml:space="preserve">պարզապես </w:t>
      </w:r>
      <w:r w:rsidR="003755B0" w:rsidRPr="004175B6">
        <w:rPr>
          <w:rFonts w:ascii="Sylfaen" w:hAnsi="Sylfaen"/>
          <w:sz w:val="24"/>
          <w:szCs w:val="24"/>
          <w:lang w:val="hy-AM"/>
        </w:rPr>
        <w:t xml:space="preserve">շահեկան չի լինի Հայաստանում արտադրություն </w:t>
      </w:r>
      <w:r w:rsidR="007C7BB5" w:rsidRPr="004175B6">
        <w:rPr>
          <w:rFonts w:ascii="Sylfaen" w:hAnsi="Sylfaen"/>
          <w:sz w:val="24"/>
          <w:szCs w:val="24"/>
          <w:lang w:val="hy-AM"/>
        </w:rPr>
        <w:t>սկսելը</w:t>
      </w:r>
      <w:r w:rsidR="003755B0" w:rsidRPr="004175B6">
        <w:rPr>
          <w:rFonts w:ascii="Sylfaen" w:hAnsi="Sylfaen"/>
          <w:sz w:val="24"/>
          <w:szCs w:val="24"/>
          <w:lang w:val="hy-AM"/>
        </w:rPr>
        <w:t xml:space="preserve">։ </w:t>
      </w:r>
      <w:r w:rsidR="00555E39" w:rsidRPr="004175B6">
        <w:rPr>
          <w:rFonts w:ascii="Sylfaen" w:hAnsi="Sylfaen"/>
          <w:sz w:val="24"/>
          <w:szCs w:val="24"/>
          <w:lang w:val="hy-AM"/>
        </w:rPr>
        <w:t>Սեղմված բնական գազի թանկացման արդյունքում մեծ վնաս կկրեն նաև տաքսու, հանրային տրանսպորտի վարորդները</w:t>
      </w:r>
      <w:r w:rsidR="00D56C78" w:rsidRPr="004175B6">
        <w:rPr>
          <w:rFonts w:ascii="Sylfaen" w:hAnsi="Sylfaen"/>
          <w:sz w:val="24"/>
          <w:szCs w:val="24"/>
          <w:lang w:val="hy-AM"/>
        </w:rPr>
        <w:t>՝ ստիպված լինելով իրենց գրպանից վճարել</w:t>
      </w:r>
      <w:r w:rsidR="00555E39" w:rsidRPr="004175B6">
        <w:rPr>
          <w:rFonts w:ascii="Sylfaen" w:hAnsi="Sylfaen"/>
          <w:sz w:val="24"/>
          <w:szCs w:val="24"/>
          <w:lang w:val="hy-AM"/>
        </w:rPr>
        <w:t xml:space="preserve">։ </w:t>
      </w:r>
      <w:r w:rsidR="00997EA9" w:rsidRPr="004175B6">
        <w:rPr>
          <w:rFonts w:ascii="Sylfaen" w:hAnsi="Sylfaen"/>
          <w:sz w:val="24"/>
          <w:szCs w:val="24"/>
          <w:lang w:val="hy-AM"/>
        </w:rPr>
        <w:t>Սա լուրջ մարտահրավեր է մեր երկրի համար հատկապես այս տարվա ֆինանսատնտեսական ճգնաժամի պայմաններում։</w:t>
      </w:r>
      <w:r w:rsidR="00ED137C" w:rsidRPr="004175B6">
        <w:rPr>
          <w:rFonts w:ascii="Sylfaen" w:hAnsi="Sylfaen"/>
          <w:sz w:val="24"/>
          <w:szCs w:val="24"/>
          <w:lang w:val="hy-AM"/>
        </w:rPr>
        <w:t xml:space="preserve"> </w:t>
      </w:r>
    </w:p>
    <w:p w:rsidR="00917641" w:rsidRPr="004175B6" w:rsidRDefault="00ED137C" w:rsidP="00575361">
      <w:pPr>
        <w:jc w:val="both"/>
        <w:rPr>
          <w:rFonts w:ascii="Sylfaen" w:hAnsi="Sylfaen"/>
          <w:sz w:val="24"/>
          <w:szCs w:val="24"/>
          <w:lang w:val="hy-AM"/>
        </w:rPr>
      </w:pPr>
      <w:r w:rsidRPr="004175B6">
        <w:rPr>
          <w:rFonts w:ascii="Sylfaen" w:hAnsi="Sylfaen"/>
          <w:sz w:val="24"/>
          <w:szCs w:val="24"/>
          <w:lang w:val="hy-AM"/>
        </w:rPr>
        <w:lastRenderedPageBreak/>
        <w:t>Մի հատկանշական</w:t>
      </w:r>
      <w:r w:rsidR="002856A6" w:rsidRPr="004175B6">
        <w:rPr>
          <w:rFonts w:ascii="Sylfaen" w:hAnsi="Sylfaen"/>
          <w:sz w:val="24"/>
          <w:szCs w:val="24"/>
          <w:lang w:val="hy-AM"/>
        </w:rPr>
        <w:t xml:space="preserve"> փաստ ևս</w:t>
      </w:r>
      <w:r w:rsidR="006D1315" w:rsidRPr="004175B6">
        <w:rPr>
          <w:rFonts w:ascii="Sylfaen" w:hAnsi="Sylfaen"/>
          <w:sz w:val="24"/>
          <w:szCs w:val="24"/>
          <w:lang w:val="hy-AM"/>
        </w:rPr>
        <w:t>.</w:t>
      </w:r>
      <w:r w:rsidRPr="004175B6">
        <w:rPr>
          <w:rFonts w:ascii="Sylfaen" w:hAnsi="Sylfaen"/>
          <w:sz w:val="24"/>
          <w:szCs w:val="24"/>
          <w:lang w:val="hy-AM"/>
        </w:rPr>
        <w:t xml:space="preserve"> բնական գազի սակագնի բարձրացման արդյունքում պետական բյուջե</w:t>
      </w:r>
      <w:r w:rsidR="002856A6" w:rsidRPr="004175B6">
        <w:rPr>
          <w:rFonts w:ascii="Sylfaen" w:hAnsi="Sylfaen"/>
          <w:sz w:val="24"/>
          <w:szCs w:val="24"/>
          <w:lang w:val="hy-AM"/>
        </w:rPr>
        <w:t>ի</w:t>
      </w:r>
      <w:r w:rsidRPr="004175B6">
        <w:rPr>
          <w:rFonts w:ascii="Sylfaen" w:hAnsi="Sylfaen"/>
          <w:sz w:val="24"/>
          <w:szCs w:val="24"/>
          <w:lang w:val="hy-AM"/>
        </w:rPr>
        <w:t xml:space="preserve"> հարկային մուտքերը կավելանան</w:t>
      </w:r>
      <w:r w:rsidR="003479C5" w:rsidRPr="004175B6">
        <w:rPr>
          <w:rFonts w:ascii="Sylfaen" w:hAnsi="Sylfaen"/>
          <w:sz w:val="24"/>
          <w:szCs w:val="24"/>
          <w:lang w:val="hy-AM"/>
        </w:rPr>
        <w:t xml:space="preserve"> 15-2</w:t>
      </w:r>
      <w:r w:rsidRPr="004175B6">
        <w:rPr>
          <w:rFonts w:ascii="Sylfaen" w:hAnsi="Sylfaen"/>
          <w:sz w:val="24"/>
          <w:szCs w:val="24"/>
          <w:lang w:val="hy-AM"/>
        </w:rPr>
        <w:t>0 մլն ԱՄՆ դոլարի չափով</w:t>
      </w:r>
      <w:r w:rsidR="002856A6" w:rsidRPr="004175B6">
        <w:rPr>
          <w:rFonts w:ascii="Sylfaen" w:hAnsi="Sylfaen"/>
          <w:sz w:val="24"/>
          <w:szCs w:val="24"/>
          <w:lang w:val="hy-AM"/>
        </w:rPr>
        <w:t xml:space="preserve">, </w:t>
      </w:r>
      <w:r w:rsidR="006D1315" w:rsidRPr="004175B6">
        <w:rPr>
          <w:rFonts w:ascii="Sylfaen" w:hAnsi="Sylfaen"/>
          <w:sz w:val="24"/>
          <w:szCs w:val="24"/>
          <w:lang w:val="hy-AM"/>
        </w:rPr>
        <w:t xml:space="preserve">ինչին և անհամբեր սպասում են </w:t>
      </w:r>
      <w:r w:rsidR="002856A6" w:rsidRPr="004175B6">
        <w:rPr>
          <w:rFonts w:ascii="Sylfaen" w:hAnsi="Sylfaen"/>
          <w:sz w:val="24"/>
          <w:szCs w:val="24"/>
          <w:lang w:val="hy-AM"/>
        </w:rPr>
        <w:t>իշխանություններ</w:t>
      </w:r>
      <w:r w:rsidR="006D1315" w:rsidRPr="004175B6">
        <w:rPr>
          <w:rFonts w:ascii="Sylfaen" w:hAnsi="Sylfaen"/>
          <w:sz w:val="24"/>
          <w:szCs w:val="24"/>
          <w:lang w:val="hy-AM"/>
        </w:rPr>
        <w:t>ը</w:t>
      </w:r>
      <w:r w:rsidR="002856A6" w:rsidRPr="004175B6">
        <w:rPr>
          <w:rFonts w:ascii="Sylfaen" w:hAnsi="Sylfaen"/>
          <w:sz w:val="24"/>
          <w:szCs w:val="24"/>
          <w:lang w:val="hy-AM"/>
        </w:rPr>
        <w:t>։</w:t>
      </w:r>
      <w:r w:rsidR="00555E39" w:rsidRPr="004175B6">
        <w:rPr>
          <w:rFonts w:ascii="Sylfaen" w:hAnsi="Sylfaen"/>
          <w:sz w:val="24"/>
          <w:szCs w:val="24"/>
          <w:lang w:val="hy-AM"/>
        </w:rPr>
        <w:t xml:space="preserve"> </w:t>
      </w:r>
    </w:p>
    <w:p w:rsidR="001D5E2C" w:rsidRPr="004175B6" w:rsidRDefault="001D5E2C" w:rsidP="00F20750">
      <w:pPr>
        <w:jc w:val="both"/>
        <w:rPr>
          <w:rFonts w:ascii="Sylfaen" w:hAnsi="Sylfaen"/>
          <w:sz w:val="24"/>
          <w:szCs w:val="24"/>
          <w:lang w:val="hy-AM"/>
        </w:rPr>
      </w:pPr>
      <w:r w:rsidRPr="004175B6">
        <w:rPr>
          <w:rFonts w:ascii="Sylfaen" w:hAnsi="Sylfaen"/>
          <w:sz w:val="24"/>
          <w:szCs w:val="24"/>
          <w:lang w:val="hy-AM"/>
        </w:rPr>
        <w:t xml:space="preserve">Հիշեցնեմ, որ </w:t>
      </w:r>
      <w:r w:rsidR="00F20750" w:rsidRPr="004175B6">
        <w:rPr>
          <w:rFonts w:ascii="Sylfaen" w:hAnsi="Sylfaen" w:cs="Tahoma"/>
          <w:sz w:val="24"/>
          <w:szCs w:val="24"/>
          <w:lang w:val="hy-AM"/>
        </w:rPr>
        <w:t>«Գազպրոմ Արմենիա» ընկերությունը</w:t>
      </w:r>
      <w:r w:rsidR="0018137D" w:rsidRPr="004175B6">
        <w:rPr>
          <w:rFonts w:ascii="Sylfaen" w:hAnsi="Sylfaen" w:cs="Tahoma"/>
          <w:sz w:val="24"/>
          <w:szCs w:val="24"/>
          <w:lang w:val="hy-AM"/>
        </w:rPr>
        <w:t xml:space="preserve"> ավելի բարձր սակագնի հայտ էր ներկայացրել՝ </w:t>
      </w:r>
      <w:r w:rsidR="003479C5" w:rsidRPr="004175B6">
        <w:rPr>
          <w:rFonts w:ascii="Sylfaen" w:hAnsi="Sylfaen" w:cs="Tahoma"/>
          <w:sz w:val="24"/>
          <w:szCs w:val="24"/>
          <w:lang w:val="hy-AM"/>
        </w:rPr>
        <w:t>խոստանա</w:t>
      </w:r>
      <w:r w:rsidR="0018137D" w:rsidRPr="004175B6">
        <w:rPr>
          <w:rFonts w:ascii="Sylfaen" w:hAnsi="Sylfaen" w:cs="Tahoma"/>
          <w:sz w:val="24"/>
          <w:szCs w:val="24"/>
          <w:lang w:val="hy-AM"/>
        </w:rPr>
        <w:t>լով 2020-2024 թվականներին շուրջ 60,1 մլրդ ՀՀ դրամ</w:t>
      </w:r>
      <w:r w:rsidR="003479C5" w:rsidRPr="004175B6">
        <w:rPr>
          <w:rFonts w:ascii="Sylfaen" w:hAnsi="Sylfaen" w:cs="Tahoma"/>
          <w:sz w:val="24"/>
          <w:szCs w:val="24"/>
          <w:lang w:val="hy-AM"/>
        </w:rPr>
        <w:t>ի</w:t>
      </w:r>
      <w:r w:rsidR="0018137D" w:rsidRPr="004175B6">
        <w:rPr>
          <w:rFonts w:ascii="Sylfaen" w:hAnsi="Sylfaen" w:cs="Tahoma"/>
          <w:sz w:val="24"/>
          <w:szCs w:val="24"/>
          <w:lang w:val="hy-AM"/>
        </w:rPr>
        <w:t xml:space="preserve"> ներդրում կատարել։ Ակնհայտ է, որ գազամատակարարման համակարգը այդ ներդրումների կարիքը ունի։</w:t>
      </w:r>
      <w:r w:rsidR="003479C5" w:rsidRPr="004175B6">
        <w:rPr>
          <w:rFonts w:ascii="Sylfaen" w:hAnsi="Sylfaen" w:cs="Tahoma"/>
          <w:sz w:val="24"/>
          <w:szCs w:val="24"/>
          <w:lang w:val="hy-AM"/>
        </w:rPr>
        <w:t xml:space="preserve"> Նկատի ունենալով</w:t>
      </w:r>
      <w:r w:rsidR="0018137D" w:rsidRPr="004175B6">
        <w:rPr>
          <w:rFonts w:ascii="Sylfaen" w:hAnsi="Sylfaen" w:cs="Tahoma"/>
          <w:sz w:val="24"/>
          <w:szCs w:val="24"/>
          <w:lang w:val="hy-AM"/>
        </w:rPr>
        <w:t xml:space="preserve">, որ 2020 թվականի ընթացքում բնական գազի բորսայական գինը գրեթե երկու անգամ ավելի ցածր է սահմանի վրա վաճառվող գազի </w:t>
      </w:r>
      <w:r w:rsidR="003479C5" w:rsidRPr="004175B6">
        <w:rPr>
          <w:rFonts w:ascii="Sylfaen" w:hAnsi="Sylfaen" w:cs="Tahoma"/>
          <w:sz w:val="24"/>
          <w:szCs w:val="24"/>
          <w:lang w:val="hy-AM"/>
        </w:rPr>
        <w:t>գնից,</w:t>
      </w:r>
      <w:r w:rsidR="0018137D" w:rsidRPr="004175B6">
        <w:rPr>
          <w:rFonts w:ascii="Sylfaen" w:hAnsi="Sylfaen" w:cs="Tahoma"/>
          <w:sz w:val="24"/>
          <w:szCs w:val="24"/>
          <w:lang w:val="hy-AM"/>
        </w:rPr>
        <w:t xml:space="preserve"> Հայաստանը լավ հնարավորություն ունի նվազագույնը 2021 թվականի համար կնքել ավելի գազի մատակարարման</w:t>
      </w:r>
      <w:r w:rsidR="006D1315" w:rsidRPr="004175B6">
        <w:rPr>
          <w:rFonts w:ascii="Sylfaen" w:hAnsi="Sylfaen" w:cs="Tahoma"/>
          <w:sz w:val="24"/>
          <w:szCs w:val="24"/>
          <w:lang w:val="hy-AM"/>
        </w:rPr>
        <w:t xml:space="preserve"> ավելի շահավետ</w:t>
      </w:r>
      <w:r w:rsidR="0018137D" w:rsidRPr="004175B6">
        <w:rPr>
          <w:rFonts w:ascii="Sylfaen" w:hAnsi="Sylfaen" w:cs="Tahoma"/>
          <w:sz w:val="24"/>
          <w:szCs w:val="24"/>
          <w:lang w:val="hy-AM"/>
        </w:rPr>
        <w:t xml:space="preserve"> համաձայնագիր</w:t>
      </w:r>
      <w:r w:rsidR="00786EA3" w:rsidRPr="004175B6">
        <w:rPr>
          <w:rFonts w:ascii="Sylfaen" w:hAnsi="Sylfaen" w:cs="Tahoma"/>
          <w:sz w:val="24"/>
          <w:szCs w:val="24"/>
          <w:lang w:val="hy-AM"/>
        </w:rPr>
        <w:t xml:space="preserve">, ինչը թույլ կտա </w:t>
      </w:r>
      <w:r w:rsidR="00361DB0" w:rsidRPr="004175B6">
        <w:rPr>
          <w:rFonts w:ascii="Sylfaen" w:hAnsi="Sylfaen" w:cs="Tahoma"/>
          <w:sz w:val="24"/>
          <w:szCs w:val="24"/>
          <w:lang w:val="hy-AM"/>
        </w:rPr>
        <w:t>202</w:t>
      </w:r>
      <w:r w:rsidR="00424611" w:rsidRPr="004175B6">
        <w:rPr>
          <w:rFonts w:ascii="Sylfaen" w:hAnsi="Sylfaen" w:cs="Tahoma"/>
          <w:sz w:val="24"/>
          <w:szCs w:val="24"/>
          <w:lang w:val="hy-AM"/>
        </w:rPr>
        <w:t>1</w:t>
      </w:r>
      <w:r w:rsidR="00361DB0" w:rsidRPr="004175B6">
        <w:rPr>
          <w:rFonts w:ascii="Sylfaen" w:hAnsi="Sylfaen" w:cs="Tahoma"/>
          <w:sz w:val="24"/>
          <w:szCs w:val="24"/>
          <w:lang w:val="hy-AM"/>
        </w:rPr>
        <w:t xml:space="preserve"> թվականին իջեցնել</w:t>
      </w:r>
      <w:r w:rsidR="00786EA3" w:rsidRPr="004175B6">
        <w:rPr>
          <w:rFonts w:ascii="Sylfaen" w:hAnsi="Sylfaen" w:cs="Tahoma"/>
          <w:sz w:val="24"/>
          <w:szCs w:val="24"/>
          <w:lang w:val="hy-AM"/>
        </w:rPr>
        <w:t xml:space="preserve"> բնական գազի սակագները և ֆինանսավորել գազամակատարարման համակարգի ներդրումները։</w:t>
      </w:r>
      <w:r w:rsidR="00D56C78" w:rsidRPr="004175B6">
        <w:rPr>
          <w:rFonts w:ascii="Sylfaen" w:hAnsi="Sylfaen" w:cs="Tahoma"/>
          <w:sz w:val="24"/>
          <w:szCs w:val="24"/>
          <w:lang w:val="hy-AM"/>
        </w:rPr>
        <w:t xml:space="preserve"> Իսկ դրա համար անհրաժեշտ է վերանայել </w:t>
      </w:r>
      <w:r w:rsidR="00676BAF" w:rsidRPr="004175B6">
        <w:rPr>
          <w:rFonts w:ascii="Sylfaen" w:hAnsi="Sylfaen" w:cs="Tahoma"/>
          <w:sz w:val="24"/>
          <w:szCs w:val="24"/>
          <w:lang w:val="hy-AM"/>
        </w:rPr>
        <w:t xml:space="preserve">կառավարության որդեգրած </w:t>
      </w:r>
      <w:r w:rsidR="00D56C78" w:rsidRPr="004175B6">
        <w:rPr>
          <w:rFonts w:ascii="Sylfaen" w:hAnsi="Sylfaen" w:cs="Tahoma"/>
          <w:sz w:val="24"/>
          <w:szCs w:val="24"/>
          <w:lang w:val="hy-AM"/>
        </w:rPr>
        <w:t>էներգետիկ քաղաքականությունը</w:t>
      </w:r>
      <w:r w:rsidR="0047300A" w:rsidRPr="004175B6">
        <w:rPr>
          <w:rFonts w:ascii="Sylfaen" w:hAnsi="Sylfaen" w:cs="Tahoma"/>
          <w:sz w:val="24"/>
          <w:szCs w:val="24"/>
          <w:lang w:val="hy-AM"/>
        </w:rPr>
        <w:t xml:space="preserve"> և պատասխանատվության կանչել</w:t>
      </w:r>
      <w:r w:rsidR="00676BAF" w:rsidRPr="004175B6">
        <w:rPr>
          <w:rFonts w:ascii="Sylfaen" w:hAnsi="Sylfaen" w:cs="Tahoma"/>
          <w:sz w:val="24"/>
          <w:szCs w:val="24"/>
          <w:lang w:val="hy-AM"/>
        </w:rPr>
        <w:t xml:space="preserve"> գազային բանակցությունները տապալած պատասխանատու պաշտոնյաներին</w:t>
      </w:r>
      <w:r w:rsidR="0047300A" w:rsidRPr="004175B6">
        <w:rPr>
          <w:rFonts w:ascii="Sylfaen" w:hAnsi="Sylfaen" w:cs="Tahoma"/>
          <w:sz w:val="24"/>
          <w:szCs w:val="24"/>
          <w:lang w:val="hy-AM"/>
        </w:rPr>
        <w:t>։</w:t>
      </w:r>
    </w:p>
    <w:p w:rsidR="00575361" w:rsidRPr="004175B6" w:rsidRDefault="00575361" w:rsidP="00575361">
      <w:pPr>
        <w:jc w:val="both"/>
        <w:rPr>
          <w:rFonts w:ascii="Sylfaen" w:hAnsi="Sylfaen" w:cs="Tahoma"/>
          <w:b/>
          <w:sz w:val="24"/>
          <w:szCs w:val="24"/>
          <w:lang w:val="hy-AM"/>
        </w:rPr>
      </w:pPr>
    </w:p>
    <w:p w:rsidR="00575361" w:rsidRPr="004175B6" w:rsidRDefault="00575361" w:rsidP="00575361">
      <w:pPr>
        <w:jc w:val="both"/>
        <w:rPr>
          <w:rFonts w:ascii="Sylfaen" w:hAnsi="Sylfaen" w:cs="Tahoma"/>
          <w:b/>
          <w:sz w:val="24"/>
          <w:szCs w:val="24"/>
          <w:lang w:val="hy-AM"/>
        </w:rPr>
      </w:pPr>
      <w:r w:rsidRPr="004175B6">
        <w:rPr>
          <w:rFonts w:ascii="Sylfaen" w:hAnsi="Sylfaen" w:cs="Tahoma"/>
          <w:b/>
          <w:sz w:val="24"/>
          <w:szCs w:val="24"/>
          <w:lang w:val="hy-AM"/>
        </w:rPr>
        <w:t>ՀՅԴ Բյուրոյի տնտեսական հետազոտությունների գրասենյակի պատասխանատու, տնտեսագետ Սուրեն Պարսյան</w:t>
      </w:r>
    </w:p>
    <w:sectPr w:rsidR="00575361" w:rsidRPr="004175B6" w:rsidSect="00515EA7">
      <w:headerReference w:type="default" r:id="rId8"/>
      <w:pgSz w:w="12240" w:h="15840"/>
      <w:pgMar w:top="81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30" w:rsidRDefault="00983330" w:rsidP="00200171">
      <w:pPr>
        <w:spacing w:after="0" w:line="240" w:lineRule="auto"/>
      </w:pPr>
      <w:r>
        <w:separator/>
      </w:r>
    </w:p>
  </w:endnote>
  <w:endnote w:type="continuationSeparator" w:id="0">
    <w:p w:rsidR="00983330" w:rsidRDefault="00983330" w:rsidP="0020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30" w:rsidRDefault="00983330" w:rsidP="00200171">
      <w:pPr>
        <w:spacing w:after="0" w:line="240" w:lineRule="auto"/>
      </w:pPr>
      <w:r>
        <w:separator/>
      </w:r>
    </w:p>
  </w:footnote>
  <w:footnote w:type="continuationSeparator" w:id="0">
    <w:p w:rsidR="00983330" w:rsidRDefault="00983330" w:rsidP="0020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71" w:rsidRPr="00200171" w:rsidRDefault="00200171" w:rsidP="00200171">
    <w:pPr>
      <w:pStyle w:val="Header"/>
      <w:jc w:val="center"/>
      <w:rPr>
        <w:b/>
        <w:lang w:val="hy-AM"/>
      </w:rPr>
    </w:pPr>
    <w:r w:rsidRPr="00200171">
      <w:rPr>
        <w:b/>
        <w:lang w:val="hy-AM"/>
      </w:rPr>
      <w:t>ՀՅԴ ԲՅՈՒՐՈՅԻ ՏՆՏԵՍԱԿԱՆ ՀԵՏԱԶՈՏՈՒԹՅՈՒՆՆԵՐԻ ԳՐԱՍԵՆՅԱԿ</w:t>
    </w:r>
  </w:p>
  <w:p w:rsidR="00200171" w:rsidRDefault="00200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340C"/>
    <w:multiLevelType w:val="hybridMultilevel"/>
    <w:tmpl w:val="D19E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A3"/>
    <w:rsid w:val="00010DDD"/>
    <w:rsid w:val="0018137D"/>
    <w:rsid w:val="001D5E2C"/>
    <w:rsid w:val="00200171"/>
    <w:rsid w:val="002856A6"/>
    <w:rsid w:val="00285C53"/>
    <w:rsid w:val="002A157E"/>
    <w:rsid w:val="002A3D84"/>
    <w:rsid w:val="002B5AA9"/>
    <w:rsid w:val="00306871"/>
    <w:rsid w:val="003479C5"/>
    <w:rsid w:val="00361DB0"/>
    <w:rsid w:val="003651E7"/>
    <w:rsid w:val="00371398"/>
    <w:rsid w:val="003755B0"/>
    <w:rsid w:val="003A40BD"/>
    <w:rsid w:val="003A62F6"/>
    <w:rsid w:val="003E05CE"/>
    <w:rsid w:val="004175B6"/>
    <w:rsid w:val="00424611"/>
    <w:rsid w:val="0047300A"/>
    <w:rsid w:val="00493EA0"/>
    <w:rsid w:val="004A2F3E"/>
    <w:rsid w:val="004B3126"/>
    <w:rsid w:val="004C58BB"/>
    <w:rsid w:val="00507838"/>
    <w:rsid w:val="00515EA7"/>
    <w:rsid w:val="00555E39"/>
    <w:rsid w:val="00575361"/>
    <w:rsid w:val="00585DF7"/>
    <w:rsid w:val="005C43A7"/>
    <w:rsid w:val="00676BAF"/>
    <w:rsid w:val="006D1315"/>
    <w:rsid w:val="006F6EC6"/>
    <w:rsid w:val="0070782D"/>
    <w:rsid w:val="00736C86"/>
    <w:rsid w:val="007660C6"/>
    <w:rsid w:val="0077177A"/>
    <w:rsid w:val="00786EA3"/>
    <w:rsid w:val="007920A3"/>
    <w:rsid w:val="007B3A34"/>
    <w:rsid w:val="007C7BB5"/>
    <w:rsid w:val="007E7F6F"/>
    <w:rsid w:val="00812E3B"/>
    <w:rsid w:val="008A190A"/>
    <w:rsid w:val="008A31B8"/>
    <w:rsid w:val="008E72F3"/>
    <w:rsid w:val="008F2552"/>
    <w:rsid w:val="00917641"/>
    <w:rsid w:val="00952B9A"/>
    <w:rsid w:val="00973E55"/>
    <w:rsid w:val="00983330"/>
    <w:rsid w:val="00997EA9"/>
    <w:rsid w:val="00A3212D"/>
    <w:rsid w:val="00A427AE"/>
    <w:rsid w:val="00BA1BBE"/>
    <w:rsid w:val="00BE5867"/>
    <w:rsid w:val="00CB0DAD"/>
    <w:rsid w:val="00CE6716"/>
    <w:rsid w:val="00D21F80"/>
    <w:rsid w:val="00D3050E"/>
    <w:rsid w:val="00D56C78"/>
    <w:rsid w:val="00DB1327"/>
    <w:rsid w:val="00E325CB"/>
    <w:rsid w:val="00E84F61"/>
    <w:rsid w:val="00E8527C"/>
    <w:rsid w:val="00EC7079"/>
    <w:rsid w:val="00ED137C"/>
    <w:rsid w:val="00F16DA8"/>
    <w:rsid w:val="00F20750"/>
    <w:rsid w:val="00F31CA8"/>
    <w:rsid w:val="00FC6B9B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E1FE"/>
  <w15:docId w15:val="{5B12591B-8082-4F84-A57B-F62B3A7B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71"/>
  </w:style>
  <w:style w:type="paragraph" w:styleId="Footer">
    <w:name w:val="footer"/>
    <w:basedOn w:val="Normal"/>
    <w:link w:val="FooterChar"/>
    <w:uiPriority w:val="99"/>
    <w:unhideWhenUsed/>
    <w:rsid w:val="0020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2020-06-19T13:39:00Z</dcterms:created>
  <dcterms:modified xsi:type="dcterms:W3CDTF">2020-06-19T13:55:00Z</dcterms:modified>
</cp:coreProperties>
</file>